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884EA" w14:textId="77777777" w:rsidR="00050E3E" w:rsidRDefault="00050E3E"/>
    <w:p w14:paraId="41342F42" w14:textId="30430798" w:rsidR="00050E3E" w:rsidRDefault="00050E3E" w:rsidP="00050E3E">
      <w:pPr>
        <w:pStyle w:val="Heading1"/>
        <w:rPr>
          <w:b/>
          <w:bCs/>
        </w:rPr>
      </w:pPr>
      <w:r w:rsidRPr="00050E3E">
        <w:rPr>
          <w:b/>
          <w:bCs/>
        </w:rPr>
        <w:t xml:space="preserve">Tutorial: </w:t>
      </w:r>
      <w:r w:rsidR="00B944BC">
        <w:rPr>
          <w:b/>
          <w:bCs/>
        </w:rPr>
        <w:t>Convert FreeCAD Model to BRL-CAD</w:t>
      </w:r>
    </w:p>
    <w:p w14:paraId="38B8AF29" w14:textId="20247FAE" w:rsidR="00050E3E" w:rsidRDefault="00050E3E" w:rsidP="00050E3E"/>
    <w:p w14:paraId="3342EA23" w14:textId="7B21ECD6" w:rsidR="00050E3E" w:rsidRDefault="00050E3E" w:rsidP="00050E3E">
      <w:r w:rsidRPr="00050E3E">
        <w:rPr>
          <w:b/>
          <w:bCs/>
        </w:rPr>
        <w:t>Step 1:</w:t>
      </w:r>
      <w:r>
        <w:t xml:space="preserve"> </w:t>
      </w:r>
      <w:r w:rsidR="00B944BC">
        <w:t xml:space="preserve">Open FreeCAD application and create a model with two objects: a cylinder and a cube. Align them so that it looks like a toy tower with base. </w:t>
      </w:r>
    </w:p>
    <w:p w14:paraId="5F87BCB6" w14:textId="1AF2E3EE" w:rsidR="00B944BC" w:rsidRDefault="00B944BC" w:rsidP="00050E3E">
      <w:r>
        <w:t xml:space="preserve">         </w:t>
      </w:r>
      <w:r>
        <w:rPr>
          <w:noProof/>
        </w:rPr>
        <w:drawing>
          <wp:inline distT="0" distB="0" distL="0" distR="0" wp14:anchorId="3BEC375D" wp14:editId="1228A307">
            <wp:extent cx="5038725" cy="264102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41062" cy="2642249"/>
                    </a:xfrm>
                    <a:prstGeom prst="rect">
                      <a:avLst/>
                    </a:prstGeom>
                  </pic:spPr>
                </pic:pic>
              </a:graphicData>
            </a:graphic>
          </wp:inline>
        </w:drawing>
      </w:r>
    </w:p>
    <w:p w14:paraId="0CBAD67A" w14:textId="76C2AEB4" w:rsidR="00050E3E" w:rsidRDefault="00050E3E" w:rsidP="00050E3E"/>
    <w:p w14:paraId="25B52BEC" w14:textId="2BCB0BB3" w:rsidR="00050E3E" w:rsidRDefault="00050E3E" w:rsidP="00050E3E">
      <w:r>
        <w:rPr>
          <w:b/>
          <w:bCs/>
        </w:rPr>
        <w:t xml:space="preserve">Step 2: </w:t>
      </w:r>
      <w:r w:rsidR="00B944BC">
        <w:t xml:space="preserve"> Export the model (with two objects) into Alias Mesh(*.obj) model using </w:t>
      </w:r>
      <w:r w:rsidR="00B944BC" w:rsidRPr="00B944BC">
        <w:rPr>
          <w:b/>
          <w:bCs/>
          <w:i/>
          <w:iCs/>
        </w:rPr>
        <w:t>File -&gt; Export</w:t>
      </w:r>
      <w:r w:rsidR="00B944BC">
        <w:t xml:space="preserve"> in FreeCAD app.  Named exported model as </w:t>
      </w:r>
      <w:r w:rsidR="00B944BC" w:rsidRPr="00B944BC">
        <w:rPr>
          <w:b/>
          <w:bCs/>
          <w:i/>
          <w:iCs/>
        </w:rPr>
        <w:t>nut1.obj</w:t>
      </w:r>
      <w:r w:rsidR="00B944BC">
        <w:t xml:space="preserve">. </w:t>
      </w:r>
    </w:p>
    <w:p w14:paraId="25EC7E97" w14:textId="4929E48D" w:rsidR="00B944BC" w:rsidRDefault="00B944BC" w:rsidP="00050E3E">
      <w:r>
        <w:rPr>
          <w:b/>
          <w:bCs/>
        </w:rPr>
        <w:t xml:space="preserve">Step 3: </w:t>
      </w:r>
      <w:r>
        <w:t xml:space="preserve"> Now, we need to convert </w:t>
      </w:r>
      <w:r w:rsidRPr="00B944BC">
        <w:rPr>
          <w:b/>
          <w:bCs/>
          <w:i/>
          <w:iCs/>
        </w:rPr>
        <w:t>nut1.obj</w:t>
      </w:r>
      <w:r>
        <w:t xml:space="preserve"> into BRL-CAD model using utility called </w:t>
      </w:r>
      <w:r w:rsidRPr="00B944BC">
        <w:rPr>
          <w:b/>
          <w:bCs/>
        </w:rPr>
        <w:t>obj-g.exe.</w:t>
      </w:r>
      <w:r>
        <w:t xml:space="preserve"> To convert, I had </w:t>
      </w:r>
      <w:r w:rsidR="002C6122">
        <w:t>used the command with few parameters:</w:t>
      </w:r>
    </w:p>
    <w:p w14:paraId="6731D97A" w14:textId="54D4045B" w:rsidR="002C6122" w:rsidRDefault="002C6122" w:rsidP="002C6122">
      <w:pPr>
        <w:jc w:val="center"/>
        <w:rPr>
          <w:b/>
          <w:bCs/>
          <w:sz w:val="28"/>
          <w:szCs w:val="28"/>
        </w:rPr>
      </w:pPr>
      <w:r w:rsidRPr="002C6122">
        <w:rPr>
          <w:b/>
          <w:bCs/>
          <w:sz w:val="28"/>
          <w:szCs w:val="28"/>
          <w:highlight w:val="lightGray"/>
        </w:rPr>
        <w:t>obj-g c:\work\nut1.obj c:\work\nut1.g</w:t>
      </w:r>
    </w:p>
    <w:p w14:paraId="64B7F744" w14:textId="17EA0E61" w:rsidR="002C6122" w:rsidRDefault="002C6122" w:rsidP="002C6122">
      <w:r>
        <w:t>Obj-g.exe is utility provided by BRL-CAD to convert Alias Mesh (obj) format into BRL-CAD format.  Nut1.obj my model created in FreeCAD and nut1.g is converted BRL-CAD format.</w:t>
      </w:r>
    </w:p>
    <w:p w14:paraId="09366C1E" w14:textId="740D647D" w:rsidR="002C6122" w:rsidRDefault="002C6122" w:rsidP="002C6122">
      <w:r>
        <w:rPr>
          <w:noProof/>
        </w:rPr>
        <w:lastRenderedPageBreak/>
        <w:drawing>
          <wp:inline distT="0" distB="0" distL="0" distR="0" wp14:anchorId="062D6A02" wp14:editId="0985FB7B">
            <wp:extent cx="5237655" cy="30670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39113" cy="3067904"/>
                    </a:xfrm>
                    <a:prstGeom prst="rect">
                      <a:avLst/>
                    </a:prstGeom>
                  </pic:spPr>
                </pic:pic>
              </a:graphicData>
            </a:graphic>
          </wp:inline>
        </w:drawing>
      </w:r>
    </w:p>
    <w:p w14:paraId="19A7B071" w14:textId="51ED9D51" w:rsidR="00050E3E" w:rsidRDefault="002C6122">
      <w:r>
        <w:t>The format conversion is done in less than few seconds.</w:t>
      </w:r>
    </w:p>
    <w:p w14:paraId="4A159225" w14:textId="020D7C40" w:rsidR="002E2895" w:rsidRDefault="002E2895" w:rsidP="002E2895">
      <w:r w:rsidRPr="000D035A">
        <w:rPr>
          <w:b/>
          <w:bCs/>
        </w:rPr>
        <w:t xml:space="preserve">Step 3: </w:t>
      </w:r>
      <w:r w:rsidR="002C6122">
        <w:t xml:space="preserve"> Open </w:t>
      </w:r>
      <w:r w:rsidR="002C6122" w:rsidRPr="002C6122">
        <w:rPr>
          <w:b/>
          <w:bCs/>
          <w:i/>
          <w:iCs/>
        </w:rPr>
        <w:t>nut1.g</w:t>
      </w:r>
      <w:r w:rsidR="002C6122">
        <w:t xml:space="preserve"> (converted model) in MGED application. To check if the conversion is successful, enter ls to check the contents. Both the objects, Cylinder and Cube created in FreeCAD, are shown in the opened model.</w:t>
      </w:r>
    </w:p>
    <w:p w14:paraId="67AA006B" w14:textId="1C170B4D" w:rsidR="002E2895" w:rsidRDefault="002E2895" w:rsidP="002E2895">
      <w:r>
        <w:t xml:space="preserve">      </w:t>
      </w:r>
      <w:r w:rsidR="002B7A8B">
        <w:rPr>
          <w:noProof/>
        </w:rPr>
        <w:drawing>
          <wp:inline distT="0" distB="0" distL="0" distR="0" wp14:anchorId="351752C9" wp14:editId="11A9AA6A">
            <wp:extent cx="5652770" cy="2507277"/>
            <wp:effectExtent l="0" t="0" r="50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6475" cy="2513356"/>
                    </a:xfrm>
                    <a:prstGeom prst="rect">
                      <a:avLst/>
                    </a:prstGeom>
                    <a:noFill/>
                  </pic:spPr>
                </pic:pic>
              </a:graphicData>
            </a:graphic>
          </wp:inline>
        </w:drawing>
      </w:r>
      <w:r>
        <w:t xml:space="preserve">              </w:t>
      </w:r>
    </w:p>
    <w:p w14:paraId="0FB66D94" w14:textId="77777777" w:rsidR="002B7A8B" w:rsidRDefault="002B7A8B" w:rsidP="002E2895">
      <w:pPr>
        <w:rPr>
          <w:b/>
          <w:bCs/>
        </w:rPr>
      </w:pPr>
    </w:p>
    <w:p w14:paraId="2D57790C" w14:textId="44B5DB9A" w:rsidR="002B7A8B" w:rsidRDefault="002B7A8B" w:rsidP="002E2895">
      <w:pPr>
        <w:rPr>
          <w:b/>
          <w:bCs/>
          <w:i/>
          <w:iCs/>
        </w:rPr>
      </w:pPr>
      <w:r>
        <w:rPr>
          <w:b/>
          <w:bCs/>
        </w:rPr>
        <w:t xml:space="preserve">Step 4: </w:t>
      </w:r>
      <w:r>
        <w:t xml:space="preserve">To raytrace the converted model, please enter </w:t>
      </w:r>
      <w:r w:rsidRPr="002B7A8B">
        <w:rPr>
          <w:b/>
          <w:bCs/>
          <w:i/>
          <w:iCs/>
        </w:rPr>
        <w:t>rt</w:t>
      </w:r>
    </w:p>
    <w:p w14:paraId="21408EE0" w14:textId="77777777" w:rsidR="002B7A8B" w:rsidRPr="002B7A8B" w:rsidRDefault="002B7A8B" w:rsidP="002E2895"/>
    <w:p w14:paraId="06592CC2" w14:textId="431234E3" w:rsidR="002B7A8B" w:rsidRDefault="002B7A8B" w:rsidP="002E2895">
      <w:r>
        <w:rPr>
          <w:noProof/>
        </w:rPr>
        <w:lastRenderedPageBreak/>
        <w:drawing>
          <wp:inline distT="0" distB="0" distL="0" distR="0" wp14:anchorId="2C83BB56" wp14:editId="10091137">
            <wp:extent cx="3389920" cy="3590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7229" cy="3598667"/>
                    </a:xfrm>
                    <a:prstGeom prst="rect">
                      <a:avLst/>
                    </a:prstGeom>
                  </pic:spPr>
                </pic:pic>
              </a:graphicData>
            </a:graphic>
          </wp:inline>
        </w:drawing>
      </w:r>
    </w:p>
    <w:p w14:paraId="78ECADC8" w14:textId="44A755D4" w:rsidR="002E2895" w:rsidRDefault="002E2895" w:rsidP="002E2895"/>
    <w:p w14:paraId="245F50E6" w14:textId="503A6B47" w:rsidR="000255A0" w:rsidRPr="002E2895" w:rsidRDefault="002B7A8B" w:rsidP="002E2895">
      <w:r>
        <w:t xml:space="preserve">Our model drawn in FreeCAD </w:t>
      </w:r>
      <w:r w:rsidR="005C65AA">
        <w:t xml:space="preserve">is converted into BRL-CAD model and it was opened successfully in MGED application with raytracing. </w:t>
      </w:r>
    </w:p>
    <w:p w14:paraId="49F4A974" w14:textId="77777777" w:rsidR="002E2895" w:rsidRDefault="002E2895">
      <w:bookmarkStart w:id="0" w:name="_GoBack"/>
      <w:bookmarkEnd w:id="0"/>
    </w:p>
    <w:sectPr w:rsidR="002E2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00D39"/>
    <w:multiLevelType w:val="hybridMultilevel"/>
    <w:tmpl w:val="E1DA0CE4"/>
    <w:lvl w:ilvl="0" w:tplc="FAF2CF80">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3E"/>
    <w:rsid w:val="000255A0"/>
    <w:rsid w:val="00050E3E"/>
    <w:rsid w:val="000D035A"/>
    <w:rsid w:val="002B7A8B"/>
    <w:rsid w:val="002C6122"/>
    <w:rsid w:val="002E2895"/>
    <w:rsid w:val="00323DCC"/>
    <w:rsid w:val="005C65AA"/>
    <w:rsid w:val="00B944BC"/>
    <w:rsid w:val="00BC6F0F"/>
    <w:rsid w:val="00CD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BACF"/>
  <w15:chartTrackingRefBased/>
  <w15:docId w15:val="{E3DBD756-E22C-4019-8F9C-307F2172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E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E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D792B"/>
    <w:pPr>
      <w:ind w:left="720"/>
      <w:contextualSpacing/>
    </w:pPr>
  </w:style>
  <w:style w:type="table" w:styleId="TableGrid">
    <w:name w:val="Table Grid"/>
    <w:basedOn w:val="TableNormal"/>
    <w:uiPriority w:val="39"/>
    <w:rsid w:val="00CD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Agihero</dc:creator>
  <cp:keywords/>
  <dc:description/>
  <cp:lastModifiedBy>blueboxai19@outlook.com</cp:lastModifiedBy>
  <cp:revision>3</cp:revision>
  <dcterms:created xsi:type="dcterms:W3CDTF">2020-01-21T02:19:00Z</dcterms:created>
  <dcterms:modified xsi:type="dcterms:W3CDTF">2020-01-21T02:50:00Z</dcterms:modified>
</cp:coreProperties>
</file>